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F2" w:rsidRDefault="00BB06F2" w:rsidP="00BB06F2">
      <w:pPr>
        <w:spacing w:after="240" w:line="240" w:lineRule="auto"/>
        <w:rPr>
          <w:rFonts w:ascii="Arial" w:eastAsia="Times New Roman" w:hAnsi="Arial" w:cs="Arial"/>
          <w:color w:val="6D7475"/>
          <w:sz w:val="20"/>
          <w:szCs w:val="20"/>
          <w:lang w:eastAsia="es-ES"/>
        </w:rPr>
      </w:pPr>
    </w:p>
    <w:p w:rsidR="00907620" w:rsidRPr="00907620" w:rsidRDefault="00907620" w:rsidP="009076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7620">
        <w:rPr>
          <w:rFonts w:ascii="Arial" w:eastAsia="Times New Roman" w:hAnsi="Arial" w:cs="Arial"/>
          <w:color w:val="6D7475"/>
          <w:sz w:val="20"/>
          <w:szCs w:val="20"/>
          <w:lang w:eastAsia="es-ES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636"/>
      </w:tblGrid>
      <w:tr w:rsidR="00907620" w:rsidRPr="00907620" w:rsidTr="0090762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191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C2007F" w:rsidP="009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Programación día 25</w:t>
            </w:r>
            <w:r w:rsidR="00907620" w:rsidRPr="00907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septiembre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10:00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1 “</w:t>
            </w:r>
            <w:proofErr w:type="gramStart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¡</w:t>
            </w:r>
            <w:proofErr w:type="gramEnd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Qué viva lo clásico… Decía un moderno</w:t>
            </w:r>
            <w:proofErr w:type="gramStart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!</w:t>
            </w:r>
            <w:proofErr w:type="gramEnd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” - Lasaña Artesana Orlando. </w:t>
            </w:r>
          </w:p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Con la colaboración de Elisenda Picola, Directora de Marketing de Orlando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11.00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2 “Qué no se te pase el arroz” - Arroz aromático con aceitunas negras, acelgas y bonito 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12.00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3 “Para casa o para el curry” -  Coliflor asada al curry 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13.00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Capítulo 4 “Concretamente croquetas” - Croqueta de tomate y </w:t>
            </w:r>
            <w:proofErr w:type="spellStart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boletus</w:t>
            </w:r>
            <w:proofErr w:type="spellEnd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 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14.00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5 “La receta amada de las pantallas” - Espaguetis con pesto siciliano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15.00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6 “Porque en la vida no todo es wok” - Wok de brócoli, gambas y jengibre 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16:00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Capítulo 7 “Con sabor hasta en la sopa” - Sopa de tomate con ensalada de apio y esponja de </w:t>
            </w:r>
            <w:proofErr w:type="spellStart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Bloody</w:t>
            </w:r>
            <w:proofErr w:type="spellEnd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 Mary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17.00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8 “Moja, pringa y arrebaña” - Mejillones en salsa provenzal 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18.00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9 “De la mar el mero y de la huerta… El Puerro” - Quiche de puerros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19.00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10 “Despega como puedas” -  Alitas de pollo deshuesadas en salsa de tomate picante sobre cama de batatas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20.00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Capítulo 11 “La favorita para el sofá” - Pizza de otoño con masa de coliflor (calabaza, </w:t>
            </w:r>
            <w:proofErr w:type="spellStart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ricotta</w:t>
            </w:r>
            <w:proofErr w:type="spellEnd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 y pavo) </w:t>
            </w:r>
          </w:p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Con la colaboración de Patricia Montero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21.00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12 “</w:t>
            </w:r>
            <w:proofErr w:type="spellStart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Tosta</w:t>
            </w:r>
            <w:proofErr w:type="spellEnd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 una y come 20” - </w:t>
            </w:r>
            <w:proofErr w:type="spellStart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Tosta</w:t>
            </w:r>
            <w:proofErr w:type="spellEnd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 de salmón &amp; </w:t>
            </w:r>
            <w:proofErr w:type="spellStart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Hummus</w:t>
            </w:r>
            <w:proofErr w:type="spellEnd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 con tomate y chips de remolacha </w:t>
            </w:r>
          </w:p>
        </w:tc>
      </w:tr>
    </w:tbl>
    <w:p w:rsidR="00907620" w:rsidRDefault="00907620" w:rsidP="00907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07620" w:rsidRDefault="00907620" w:rsidP="00907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07620" w:rsidRDefault="00907620" w:rsidP="00907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07620" w:rsidRDefault="00907620" w:rsidP="00907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07620" w:rsidRDefault="00907620" w:rsidP="00907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07620" w:rsidRDefault="00907620" w:rsidP="00907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07620" w:rsidRDefault="00907620" w:rsidP="00907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07620" w:rsidRPr="00907620" w:rsidRDefault="00907620" w:rsidP="00907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7673"/>
      </w:tblGrid>
      <w:tr w:rsidR="00907620" w:rsidRPr="00907620" w:rsidTr="0090762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191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C2007F" w:rsidP="009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Programación día 26</w:t>
            </w:r>
            <w:bookmarkStart w:id="0" w:name="_GoBack"/>
            <w:bookmarkEnd w:id="0"/>
            <w:r w:rsidR="00907620" w:rsidRPr="00907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septiembre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10:00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13 “El imprescindible semanal” -  Albóndigas con salsa de champiñón y tomate frito</w:t>
            </w:r>
          </w:p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Con la colaboración de Patricia Montero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11.00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Capítulo 14 “El que nunca falla” - Aguacate asado con emulsión de tomate y </w:t>
            </w:r>
            <w:proofErr w:type="spellStart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tartar</w:t>
            </w:r>
            <w:proofErr w:type="spellEnd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 de atún 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12.00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15 “El taco que recordarás toda la vida” - Tacos con cochinita pibil 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13.00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Capítulo 16 “Empezando con energía” - </w:t>
            </w:r>
            <w:proofErr w:type="spellStart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Shakshuka</w:t>
            </w:r>
            <w:proofErr w:type="spellEnd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, el desayuno de los campeones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14.00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17 “Próxima parada: ¡a tu mesa!” - Ñoquis de tomate, langostinos y rabanitos 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15.00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Capítulo 18 “Viajando desde tu cocina“ - </w:t>
            </w:r>
            <w:proofErr w:type="spellStart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Noodles</w:t>
            </w:r>
            <w:proofErr w:type="spellEnd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 con tiritas de pollo y espinacas 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16:00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19 “De capas va la cosa” -  Lasaña vegetal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17.00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20 “Dale a tu cuerpo alegría berenjena” - Berenjenas a la parmesana 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18.00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21 “Pasión naranja” - Crema de calabaza y chips de boniato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19.00 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Capítulo 22 “La sencillez hecha receta” - Bacalao con tomate, judías verdes y perejil fresco 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20.00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Capítulo 23 ”Felicidad a porciones” - Pizza con mozzarella, </w:t>
            </w:r>
            <w:proofErr w:type="spellStart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boletus</w:t>
            </w:r>
            <w:proofErr w:type="spellEnd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 y cebollas asadas </w:t>
            </w:r>
          </w:p>
        </w:tc>
      </w:tr>
      <w:tr w:rsidR="00907620" w:rsidRPr="00907620" w:rsidTr="009076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21.00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620" w:rsidRPr="00907620" w:rsidRDefault="00907620" w:rsidP="009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Capítulo 24 “Las despedidas no (siempre) son amargas” - Cremoso de tomate con espárragos verdes escaldados y jamón &amp; </w:t>
            </w:r>
            <w:proofErr w:type="spellStart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>Bruschetta</w:t>
            </w:r>
            <w:proofErr w:type="spellEnd"/>
            <w:r w:rsidRPr="00907620">
              <w:rPr>
                <w:rFonts w:ascii="Arial" w:eastAsia="Times New Roman" w:hAnsi="Arial" w:cs="Arial"/>
                <w:color w:val="6D7475"/>
                <w:sz w:val="20"/>
                <w:szCs w:val="20"/>
                <w:lang w:eastAsia="es-ES"/>
              </w:rPr>
              <w:t xml:space="preserve"> de guacamole rojo </w:t>
            </w:r>
          </w:p>
        </w:tc>
      </w:tr>
    </w:tbl>
    <w:p w:rsidR="00907620" w:rsidRDefault="00907620" w:rsidP="00BB06F2">
      <w:pPr>
        <w:spacing w:after="240" w:line="240" w:lineRule="auto"/>
        <w:rPr>
          <w:rFonts w:ascii="Arial" w:eastAsia="Times New Roman" w:hAnsi="Arial" w:cs="Arial"/>
          <w:color w:val="6D7475"/>
          <w:sz w:val="20"/>
          <w:szCs w:val="20"/>
          <w:lang w:eastAsia="es-ES"/>
        </w:rPr>
      </w:pPr>
    </w:p>
    <w:p w:rsidR="0022671D" w:rsidRPr="0022671D" w:rsidRDefault="0022671D" w:rsidP="00BB06F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671D">
        <w:rPr>
          <w:rFonts w:ascii="Arial" w:eastAsia="Times New Roman" w:hAnsi="Arial" w:cs="Arial"/>
          <w:b/>
          <w:bCs/>
          <w:color w:val="6D7475"/>
          <w:sz w:val="16"/>
          <w:szCs w:val="16"/>
          <w:lang w:eastAsia="es-ES"/>
        </w:rPr>
        <w:t xml:space="preserve">Sobre </w:t>
      </w:r>
      <w:proofErr w:type="spellStart"/>
      <w:r w:rsidRPr="0022671D">
        <w:rPr>
          <w:rFonts w:ascii="Arial" w:eastAsia="Times New Roman" w:hAnsi="Arial" w:cs="Arial"/>
          <w:b/>
          <w:bCs/>
          <w:color w:val="6D7475"/>
          <w:sz w:val="16"/>
          <w:szCs w:val="16"/>
          <w:lang w:eastAsia="es-ES"/>
        </w:rPr>
        <w:t>The</w:t>
      </w:r>
      <w:proofErr w:type="spellEnd"/>
      <w:r w:rsidRPr="0022671D">
        <w:rPr>
          <w:rFonts w:ascii="Arial" w:eastAsia="Times New Roman" w:hAnsi="Arial" w:cs="Arial"/>
          <w:b/>
          <w:bCs/>
          <w:color w:val="6D7475"/>
          <w:sz w:val="16"/>
          <w:szCs w:val="16"/>
          <w:lang w:eastAsia="es-ES"/>
        </w:rPr>
        <w:t xml:space="preserve"> </w:t>
      </w:r>
      <w:proofErr w:type="spellStart"/>
      <w:r w:rsidRPr="0022671D">
        <w:rPr>
          <w:rFonts w:ascii="Arial" w:eastAsia="Times New Roman" w:hAnsi="Arial" w:cs="Arial"/>
          <w:b/>
          <w:bCs/>
          <w:color w:val="6D7475"/>
          <w:sz w:val="16"/>
          <w:szCs w:val="16"/>
          <w:lang w:eastAsia="es-ES"/>
        </w:rPr>
        <w:t>Kraft</w:t>
      </w:r>
      <w:proofErr w:type="spellEnd"/>
      <w:r w:rsidRPr="0022671D">
        <w:rPr>
          <w:rFonts w:ascii="Arial" w:eastAsia="Times New Roman" w:hAnsi="Arial" w:cs="Arial"/>
          <w:b/>
          <w:bCs/>
          <w:color w:val="6D7475"/>
          <w:sz w:val="16"/>
          <w:szCs w:val="16"/>
          <w:lang w:eastAsia="es-ES"/>
        </w:rPr>
        <w:t xml:space="preserve"> Heinz / Orlando:</w:t>
      </w:r>
    </w:p>
    <w:p w:rsidR="0022671D" w:rsidRDefault="0022671D" w:rsidP="0022671D">
      <w:pPr>
        <w:spacing w:before="240" w:after="240" w:line="240" w:lineRule="auto"/>
        <w:jc w:val="both"/>
        <w:rPr>
          <w:rFonts w:ascii="Arial" w:eastAsia="Times New Roman" w:hAnsi="Arial" w:cs="Arial"/>
          <w:color w:val="6D7475"/>
          <w:sz w:val="16"/>
          <w:szCs w:val="16"/>
          <w:lang w:eastAsia="es-ES"/>
        </w:rPr>
      </w:pPr>
      <w:r w:rsidRPr="0022671D">
        <w:rPr>
          <w:rFonts w:ascii="Arial" w:eastAsia="Times New Roman" w:hAnsi="Arial" w:cs="Arial"/>
          <w:color w:val="6D7475"/>
          <w:sz w:val="16"/>
          <w:szCs w:val="16"/>
          <w:lang w:eastAsia="es-ES"/>
        </w:rPr>
        <w:t>Orlando se creó en 1922 y comenzó como empresa productora y exportadora de conservas de pescado. No es hasta el año 1968 cuando Orlando lanza al mercado su famoso tomate frito, elaborado a partir de una receta propia de fritura de tomate, ajos y cebollas. Poco después, se dio a conocer por su famosa e histórica campaña de publicidad “Cuate aquí hay tomate”. En la actualidad, gracias a su sabor único y a sus diferentes variedades, Orlando es la marca de tomate frito líder del mercado así como la más conocida por los consumidores españoles, con casi un 100% de notoriedad de marca.</w:t>
      </w:r>
    </w:p>
    <w:p w:rsidR="002648CB" w:rsidRPr="0022671D" w:rsidRDefault="002648CB" w:rsidP="002267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2671D" w:rsidRPr="0022671D" w:rsidRDefault="0022671D" w:rsidP="0022671D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671D">
        <w:rPr>
          <w:rFonts w:ascii="Arial" w:eastAsia="Times New Roman" w:hAnsi="Arial" w:cs="Arial"/>
          <w:b/>
          <w:bCs/>
          <w:color w:val="6D7475"/>
          <w:sz w:val="16"/>
          <w:szCs w:val="16"/>
          <w:lang w:eastAsia="es-ES"/>
        </w:rPr>
        <w:t>Para más información:</w:t>
      </w:r>
    </w:p>
    <w:p w:rsidR="0022671D" w:rsidRPr="0022671D" w:rsidRDefault="0022671D" w:rsidP="0022671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671D">
        <w:rPr>
          <w:rFonts w:ascii="Arial" w:eastAsia="Times New Roman" w:hAnsi="Arial" w:cs="Arial"/>
          <w:b/>
          <w:bCs/>
          <w:color w:val="6D7475"/>
          <w:sz w:val="16"/>
          <w:szCs w:val="16"/>
          <w:lang w:eastAsia="es-ES"/>
        </w:rPr>
        <w:t>MARCO: 914 58 54 90 I 630 260 846</w:t>
      </w:r>
    </w:p>
    <w:p w:rsidR="0022671D" w:rsidRPr="0022671D" w:rsidRDefault="0022671D" w:rsidP="0022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671D">
        <w:rPr>
          <w:rFonts w:ascii="Arial" w:eastAsia="Times New Roman" w:hAnsi="Arial" w:cs="Arial"/>
          <w:color w:val="6D7475"/>
          <w:sz w:val="16"/>
          <w:szCs w:val="16"/>
          <w:lang w:eastAsia="es-ES"/>
        </w:rPr>
        <w:t xml:space="preserve">Juan Manuel </w:t>
      </w:r>
      <w:proofErr w:type="spellStart"/>
      <w:r w:rsidRPr="0022671D">
        <w:rPr>
          <w:rFonts w:ascii="Arial" w:eastAsia="Times New Roman" w:hAnsi="Arial" w:cs="Arial"/>
          <w:color w:val="6D7475"/>
          <w:sz w:val="16"/>
          <w:szCs w:val="16"/>
          <w:lang w:eastAsia="es-ES"/>
        </w:rPr>
        <w:t>Dortez</w:t>
      </w:r>
      <w:proofErr w:type="spellEnd"/>
      <w:r w:rsidRPr="0022671D">
        <w:rPr>
          <w:rFonts w:ascii="Arial" w:eastAsia="Times New Roman" w:hAnsi="Arial" w:cs="Arial"/>
          <w:color w:val="6D7475"/>
          <w:sz w:val="16"/>
          <w:szCs w:val="16"/>
          <w:lang w:eastAsia="es-ES"/>
        </w:rPr>
        <w:t xml:space="preserve"> </w:t>
      </w:r>
      <w:proofErr w:type="spellStart"/>
      <w:r w:rsidRPr="0022671D">
        <w:rPr>
          <w:rFonts w:ascii="Arial" w:eastAsia="Times New Roman" w:hAnsi="Arial" w:cs="Arial"/>
          <w:color w:val="8D84A0"/>
          <w:sz w:val="16"/>
          <w:szCs w:val="16"/>
          <w:u w:val="single"/>
          <w:lang w:eastAsia="es-ES"/>
        </w:rPr>
        <w:t>juan.dortez@marco.agency</w:t>
      </w:r>
      <w:proofErr w:type="spellEnd"/>
    </w:p>
    <w:p w:rsidR="0022671D" w:rsidRPr="0022671D" w:rsidRDefault="0022671D" w:rsidP="0022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671D">
        <w:rPr>
          <w:rFonts w:ascii="Arial" w:eastAsia="Times New Roman" w:hAnsi="Arial" w:cs="Arial"/>
          <w:color w:val="6D7475"/>
          <w:sz w:val="16"/>
          <w:szCs w:val="16"/>
          <w:lang w:eastAsia="es-ES"/>
        </w:rPr>
        <w:t xml:space="preserve">Carlos García </w:t>
      </w:r>
      <w:proofErr w:type="spellStart"/>
      <w:r w:rsidRPr="0022671D">
        <w:rPr>
          <w:rFonts w:ascii="Arial" w:eastAsia="Times New Roman" w:hAnsi="Arial" w:cs="Arial"/>
          <w:color w:val="8D84A0"/>
          <w:sz w:val="16"/>
          <w:szCs w:val="16"/>
          <w:u w:val="single"/>
          <w:lang w:eastAsia="es-ES"/>
        </w:rPr>
        <w:t>carlos.garcia@marco.agency</w:t>
      </w:r>
      <w:proofErr w:type="spellEnd"/>
    </w:p>
    <w:p w:rsidR="0022671D" w:rsidRPr="0022671D" w:rsidRDefault="0022671D" w:rsidP="0022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671D">
        <w:rPr>
          <w:rFonts w:ascii="Arial" w:eastAsia="Times New Roman" w:hAnsi="Arial" w:cs="Arial"/>
          <w:color w:val="6D7475"/>
          <w:sz w:val="16"/>
          <w:szCs w:val="16"/>
          <w:lang w:eastAsia="es-ES"/>
        </w:rPr>
        <w:t xml:space="preserve">Alicia Ruiz </w:t>
      </w:r>
      <w:proofErr w:type="spellStart"/>
      <w:r w:rsidRPr="0022671D">
        <w:rPr>
          <w:rFonts w:ascii="Arial" w:eastAsia="Times New Roman" w:hAnsi="Arial" w:cs="Arial"/>
          <w:color w:val="8D84A0"/>
          <w:sz w:val="16"/>
          <w:szCs w:val="16"/>
          <w:u w:val="single"/>
          <w:lang w:eastAsia="es-ES"/>
        </w:rPr>
        <w:t>alicia.ruiz@marco.agency</w:t>
      </w:r>
      <w:proofErr w:type="spellEnd"/>
    </w:p>
    <w:sectPr w:rsidR="0022671D" w:rsidRPr="002267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E2" w:rsidRDefault="008156E2" w:rsidP="005F2510">
      <w:pPr>
        <w:spacing w:after="0" w:line="240" w:lineRule="auto"/>
      </w:pPr>
      <w:r>
        <w:separator/>
      </w:r>
    </w:p>
  </w:endnote>
  <w:endnote w:type="continuationSeparator" w:id="0">
    <w:p w:rsidR="008156E2" w:rsidRDefault="008156E2" w:rsidP="005F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E2" w:rsidRDefault="008156E2" w:rsidP="005F2510">
      <w:pPr>
        <w:spacing w:after="0" w:line="240" w:lineRule="auto"/>
      </w:pPr>
      <w:r>
        <w:separator/>
      </w:r>
    </w:p>
  </w:footnote>
  <w:footnote w:type="continuationSeparator" w:id="0">
    <w:p w:rsidR="008156E2" w:rsidRDefault="008156E2" w:rsidP="005F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10" w:rsidRDefault="005F2510" w:rsidP="005F2510">
    <w:pPr>
      <w:pStyle w:val="Encabezado"/>
      <w:jc w:val="center"/>
    </w:pPr>
    <w:r>
      <w:rPr>
        <w:noProof/>
        <w:lang w:eastAsia="es-ES"/>
      </w:rPr>
      <w:drawing>
        <wp:inline distT="114300" distB="114300" distL="114300" distR="114300" wp14:anchorId="29D64837" wp14:editId="1C9D3A6D">
          <wp:extent cx="2093164" cy="583883"/>
          <wp:effectExtent l="0" t="0" r="0" b="0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164" cy="583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55F"/>
    <w:multiLevelType w:val="multilevel"/>
    <w:tmpl w:val="057E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D"/>
    <w:rsid w:val="00065F5F"/>
    <w:rsid w:val="00090BA2"/>
    <w:rsid w:val="000A487E"/>
    <w:rsid w:val="000C4EAE"/>
    <w:rsid w:val="00106DBE"/>
    <w:rsid w:val="00136BE3"/>
    <w:rsid w:val="001867E8"/>
    <w:rsid w:val="00200A74"/>
    <w:rsid w:val="002116D1"/>
    <w:rsid w:val="0022671D"/>
    <w:rsid w:val="00234278"/>
    <w:rsid w:val="002648CB"/>
    <w:rsid w:val="00283C90"/>
    <w:rsid w:val="002A66DD"/>
    <w:rsid w:val="002B1306"/>
    <w:rsid w:val="002C0F43"/>
    <w:rsid w:val="00347F83"/>
    <w:rsid w:val="003720FC"/>
    <w:rsid w:val="003C3757"/>
    <w:rsid w:val="003E545E"/>
    <w:rsid w:val="00402A97"/>
    <w:rsid w:val="00416B5D"/>
    <w:rsid w:val="004B5C1C"/>
    <w:rsid w:val="00501BDA"/>
    <w:rsid w:val="00551549"/>
    <w:rsid w:val="00592A3F"/>
    <w:rsid w:val="005B18EA"/>
    <w:rsid w:val="005B339A"/>
    <w:rsid w:val="005F2510"/>
    <w:rsid w:val="0067106F"/>
    <w:rsid w:val="006F203D"/>
    <w:rsid w:val="006F5A01"/>
    <w:rsid w:val="0070265D"/>
    <w:rsid w:val="00724F37"/>
    <w:rsid w:val="00757DBF"/>
    <w:rsid w:val="007B6E36"/>
    <w:rsid w:val="007C1CAD"/>
    <w:rsid w:val="007C5704"/>
    <w:rsid w:val="008156E2"/>
    <w:rsid w:val="00862A9C"/>
    <w:rsid w:val="008B6331"/>
    <w:rsid w:val="00907620"/>
    <w:rsid w:val="00921C4B"/>
    <w:rsid w:val="00934BB3"/>
    <w:rsid w:val="009638EF"/>
    <w:rsid w:val="00A336E9"/>
    <w:rsid w:val="00AD4DE1"/>
    <w:rsid w:val="00AE737F"/>
    <w:rsid w:val="00AF0ACA"/>
    <w:rsid w:val="00BB06F2"/>
    <w:rsid w:val="00BB3168"/>
    <w:rsid w:val="00C06DF8"/>
    <w:rsid w:val="00C2007F"/>
    <w:rsid w:val="00C27798"/>
    <w:rsid w:val="00C343A6"/>
    <w:rsid w:val="00C563C7"/>
    <w:rsid w:val="00CE2D42"/>
    <w:rsid w:val="00CF2C20"/>
    <w:rsid w:val="00D111D4"/>
    <w:rsid w:val="00D2718C"/>
    <w:rsid w:val="00D446D8"/>
    <w:rsid w:val="00D74869"/>
    <w:rsid w:val="00DA65F0"/>
    <w:rsid w:val="00E50C56"/>
    <w:rsid w:val="00E664DA"/>
    <w:rsid w:val="00EF3E78"/>
    <w:rsid w:val="00EF4CDE"/>
    <w:rsid w:val="00F1246B"/>
    <w:rsid w:val="00F36ED8"/>
    <w:rsid w:val="00F643FA"/>
    <w:rsid w:val="00FD0E9C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518EE-5B41-497A-988F-E8EE0B02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2671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2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510"/>
  </w:style>
  <w:style w:type="paragraph" w:styleId="Piedepgina">
    <w:name w:val="footer"/>
    <w:basedOn w:val="Normal"/>
    <w:link w:val="PiedepginaCar"/>
    <w:uiPriority w:val="99"/>
    <w:unhideWhenUsed/>
    <w:rsid w:val="005F2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20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16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Dortez</dc:creator>
  <cp:keywords/>
  <dc:description/>
  <cp:lastModifiedBy>Alicia Ruiz</cp:lastModifiedBy>
  <cp:revision>32</cp:revision>
  <dcterms:created xsi:type="dcterms:W3CDTF">2020-09-20T11:13:00Z</dcterms:created>
  <dcterms:modified xsi:type="dcterms:W3CDTF">2020-09-22T05:51:00Z</dcterms:modified>
</cp:coreProperties>
</file>